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E0" w:rsidRPr="007D2221" w:rsidRDefault="00A610E0" w:rsidP="00A610E0">
      <w:pPr>
        <w:widowControl/>
        <w:jc w:val="center"/>
        <w:rPr>
          <w:rFonts w:asciiTheme="minorEastAsia" w:hAnsiTheme="minorEastAsia" w:cs="宋体"/>
          <w:kern w:val="0"/>
          <w:sz w:val="44"/>
          <w:szCs w:val="44"/>
        </w:rPr>
      </w:pPr>
      <w:bookmarkStart w:id="0" w:name="_GoBack"/>
      <w:r w:rsidRPr="007D2221">
        <w:rPr>
          <w:rFonts w:asciiTheme="minorEastAsia" w:hAnsiTheme="minorEastAsia" w:cs="宋体" w:hint="eastAsia"/>
          <w:kern w:val="0"/>
          <w:sz w:val="44"/>
          <w:szCs w:val="44"/>
        </w:rPr>
        <w:t>公共经济学院党费收缴制度</w:t>
      </w:r>
    </w:p>
    <w:bookmarkEnd w:id="0"/>
    <w:p w:rsidR="00A610E0" w:rsidRDefault="00A610E0" w:rsidP="00A610E0">
      <w:pPr>
        <w:spacing w:before="75" w:after="75" w:line="480" w:lineRule="auto"/>
        <w:ind w:firstLineChars="200" w:firstLine="640"/>
        <w:rPr>
          <w:rFonts w:ascii="ˎ̥" w:eastAsia="宋体" w:hAnsi="ˎ̥" w:cs="宋体" w:hint="eastAsia"/>
          <w:color w:val="222222"/>
          <w:kern w:val="0"/>
          <w:sz w:val="32"/>
          <w:szCs w:val="32"/>
        </w:rPr>
      </w:pPr>
    </w:p>
    <w:p w:rsidR="00A610E0" w:rsidRPr="007D2221" w:rsidRDefault="00A610E0" w:rsidP="00A610E0">
      <w:pPr>
        <w:spacing w:before="75" w:after="75" w:line="480" w:lineRule="auto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ˎ̥" w:eastAsia="宋体" w:hAnsi="ˎ̥" w:cs="宋体"/>
          <w:color w:val="222222"/>
          <w:kern w:val="0"/>
          <w:sz w:val="32"/>
          <w:szCs w:val="32"/>
        </w:rPr>
        <w:t>按</w:t>
      </w:r>
      <w:r w:rsidRPr="007D2221">
        <w:rPr>
          <w:rFonts w:ascii="宋体" w:eastAsia="宋体" w:hAnsi="宋体" w:cs="宋体"/>
          <w:kern w:val="0"/>
          <w:sz w:val="32"/>
          <w:szCs w:val="32"/>
        </w:rPr>
        <w:t>照党章规定向党组织交纳党费，是共产党员必须具备的起码条件，是党员对党组织应尽的义务。党费收缴、使用和管理，是党的基层组织建设和党员队伍建设中的一项重要工作。为了适应形势发展的要求，进一步加强和改进党费收缴、使用、管理工作，现作如下规定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一、党费收缴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第一条 按月领取工资的党员，每月以工资总额中相对固定的、经常性的工资收入(税后)为计算基数，按规定比例交纳党费。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工资总额中相对固定的、经常性的工资收入包括：岗位工资、薪级工资、绩效工资、津贴补贴中的固定部分</w:t>
      </w:r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第二条 党员交纳党费的比例为：每月工资收入(税后)在3000元以下(含3000元)者，交纳月工资收入的</w:t>
      </w:r>
      <w:r>
        <w:rPr>
          <w:rFonts w:ascii="宋体" w:eastAsia="宋体" w:hAnsi="宋体" w:cs="宋体"/>
          <w:kern w:val="0"/>
          <w:sz w:val="32"/>
          <w:szCs w:val="32"/>
        </w:rPr>
        <w:t>0.5%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3000元以上至5000元(含5000元)者，交纳</w:t>
      </w:r>
      <w:r>
        <w:rPr>
          <w:rFonts w:ascii="宋体" w:eastAsia="宋体" w:hAnsi="宋体" w:cs="宋体"/>
          <w:kern w:val="0"/>
          <w:sz w:val="32"/>
          <w:szCs w:val="32"/>
        </w:rPr>
        <w:t>1%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5000元以上至10000元(含10000元)者，交纳</w:t>
      </w:r>
      <w:r>
        <w:rPr>
          <w:rFonts w:ascii="宋体" w:eastAsia="宋体" w:hAnsi="宋体" w:cs="宋体"/>
          <w:kern w:val="0"/>
          <w:sz w:val="32"/>
          <w:szCs w:val="32"/>
        </w:rPr>
        <w:t>1.5%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10000元以上者，交纳2%。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第三条 </w:t>
      </w:r>
      <w:r w:rsidRPr="007D2221">
        <w:rPr>
          <w:rFonts w:ascii="宋体" w:eastAsia="宋体" w:hAnsi="宋体" w:cs="宋体"/>
          <w:kern w:val="0"/>
          <w:sz w:val="32"/>
          <w:szCs w:val="32"/>
        </w:rPr>
        <w:t>交纳党费确有</w:t>
      </w:r>
      <w:r>
        <w:rPr>
          <w:rFonts w:ascii="宋体" w:eastAsia="宋体" w:hAnsi="宋体" w:cs="宋体" w:hint="eastAsia"/>
          <w:kern w:val="0"/>
          <w:sz w:val="32"/>
          <w:szCs w:val="32"/>
        </w:rPr>
        <w:t>特别</w:t>
      </w:r>
      <w:r w:rsidRPr="007D2221">
        <w:rPr>
          <w:rFonts w:ascii="宋体" w:eastAsia="宋体" w:hAnsi="宋体" w:cs="宋体"/>
          <w:kern w:val="0"/>
          <w:sz w:val="32"/>
          <w:szCs w:val="32"/>
        </w:rPr>
        <w:t>困难的党员，经党支部研究，报上一级党委批准后，可以少交或免交党费。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预备党员从支部大会通过其为预备党员之日起交纳党费。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五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党员一般应当向其正式组织关系所在的党支部交纳党费。持《中国共产党流动党员活动证》的党员，外出期间可以持证向流入地党组织交纳党费。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/>
          <w:kern w:val="0"/>
          <w:sz w:val="32"/>
          <w:szCs w:val="32"/>
        </w:rPr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六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党员工资收入发生变化后，从按新工资标准领取工资的当月起，以新的工资收入为基数，按照规定比例交纳党费。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七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党员自愿多交党费不限。自愿一次多交纳1000元以上的党费，全部上缴中央。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八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党员应当增强党员意识，主动按月交纳党费。经党支部同意，</w:t>
      </w:r>
      <w:r>
        <w:rPr>
          <w:rFonts w:ascii="宋体" w:eastAsia="宋体" w:hAnsi="宋体" w:cs="宋体" w:hint="eastAsia"/>
          <w:kern w:val="0"/>
          <w:sz w:val="32"/>
          <w:szCs w:val="32"/>
        </w:rPr>
        <w:t>教工党员也</w:t>
      </w:r>
      <w:r w:rsidRPr="007D2221">
        <w:rPr>
          <w:rFonts w:ascii="宋体" w:eastAsia="宋体" w:hAnsi="宋体" w:cs="宋体"/>
          <w:kern w:val="0"/>
          <w:sz w:val="32"/>
          <w:szCs w:val="32"/>
        </w:rPr>
        <w:t>可以每季度交纳一次党费，也可以委托其亲属或者其他党员代为交纳或者补交党费。补交党费的时间一般不得超过6个月。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九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对不按照规定交纳党费的党员，其所在党组织应及时对其进行批评教育，限期改正。对无正当理由，连续6个月</w:t>
      </w:r>
      <w:proofErr w:type="gramStart"/>
      <w:r w:rsidRPr="007D2221">
        <w:rPr>
          <w:rFonts w:ascii="宋体" w:eastAsia="宋体" w:hAnsi="宋体" w:cs="宋体"/>
          <w:kern w:val="0"/>
          <w:sz w:val="32"/>
          <w:szCs w:val="32"/>
        </w:rPr>
        <w:t>不</w:t>
      </w:r>
      <w:proofErr w:type="gramEnd"/>
      <w:r w:rsidRPr="007D2221">
        <w:rPr>
          <w:rFonts w:ascii="宋体" w:eastAsia="宋体" w:hAnsi="宋体" w:cs="宋体"/>
          <w:kern w:val="0"/>
          <w:sz w:val="32"/>
          <w:szCs w:val="32"/>
        </w:rPr>
        <w:t>交纳党费的党员，按自行脱党处理。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第十条 党组织应当按照规定收缴党员党费，不得垫交或扣缴党员党费，不得要求党员交纳规定以外的各种名目的“特殊党费”。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　　二、党费使用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第十</w:t>
      </w:r>
      <w:r>
        <w:rPr>
          <w:rFonts w:ascii="宋体" w:eastAsia="宋体" w:hAnsi="宋体" w:cs="宋体" w:hint="eastAsia"/>
          <w:kern w:val="0"/>
          <w:sz w:val="32"/>
          <w:szCs w:val="32"/>
        </w:rPr>
        <w:t>一</w:t>
      </w: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条 </w:t>
      </w:r>
      <w:r>
        <w:rPr>
          <w:rFonts w:ascii="宋体" w:eastAsia="宋体" w:hAnsi="宋体" w:cs="宋体" w:hint="eastAsia"/>
          <w:kern w:val="0"/>
          <w:sz w:val="32"/>
          <w:szCs w:val="32"/>
        </w:rPr>
        <w:t>上级党组织返还的</w:t>
      </w:r>
      <w:r w:rsidRPr="007D2221">
        <w:rPr>
          <w:rFonts w:ascii="宋体" w:eastAsia="宋体" w:hAnsi="宋体" w:cs="宋体"/>
          <w:kern w:val="0"/>
          <w:sz w:val="32"/>
          <w:szCs w:val="32"/>
        </w:rPr>
        <w:t>党费必须</w:t>
      </w:r>
      <w:proofErr w:type="gramStart"/>
      <w:r w:rsidRPr="007D2221">
        <w:rPr>
          <w:rFonts w:ascii="宋体" w:eastAsia="宋体" w:hAnsi="宋体" w:cs="宋体"/>
          <w:kern w:val="0"/>
          <w:sz w:val="32"/>
          <w:szCs w:val="32"/>
        </w:rPr>
        <w:t>用于党</w:t>
      </w:r>
      <w:proofErr w:type="gramEnd"/>
      <w:r w:rsidRPr="007D2221">
        <w:rPr>
          <w:rFonts w:ascii="宋体" w:eastAsia="宋体" w:hAnsi="宋体" w:cs="宋体"/>
          <w:kern w:val="0"/>
          <w:sz w:val="32"/>
          <w:szCs w:val="32"/>
        </w:rPr>
        <w:t>的活动，主要作为党员教育经费的补充，其具体使用范围包括：(1)</w:t>
      </w:r>
      <w:r>
        <w:rPr>
          <w:rFonts w:ascii="宋体" w:eastAsia="宋体" w:hAnsi="宋体" w:cs="宋体" w:hint="eastAsia"/>
          <w:kern w:val="0"/>
          <w:sz w:val="32"/>
          <w:szCs w:val="32"/>
        </w:rPr>
        <w:t>邀请专家或去革命胜地</w:t>
      </w:r>
      <w:r w:rsidRPr="007D2221">
        <w:rPr>
          <w:rFonts w:ascii="宋体" w:eastAsia="宋体" w:hAnsi="宋体" w:cs="宋体"/>
          <w:kern w:val="0"/>
          <w:sz w:val="32"/>
          <w:szCs w:val="32"/>
        </w:rPr>
        <w:t>培训党员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(2)订阅或购买用于开展党员教育的报刊、资料、音像制品和设备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(3)表彰先进基层党组织、优秀共产党员和优秀党务工作者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(4)补助生活困难的党员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  <w:r w:rsidRPr="007D2221">
        <w:rPr>
          <w:rFonts w:ascii="宋体" w:eastAsia="宋体" w:hAnsi="宋体" w:cs="宋体"/>
          <w:kern w:val="0"/>
          <w:sz w:val="32"/>
          <w:szCs w:val="32"/>
        </w:rPr>
        <w:t>(5)补助遭受严重自然灾害的党员和</w:t>
      </w:r>
      <w:proofErr w:type="gramStart"/>
      <w:r w:rsidRPr="007D2221">
        <w:rPr>
          <w:rFonts w:ascii="宋体" w:eastAsia="宋体" w:hAnsi="宋体" w:cs="宋体"/>
          <w:kern w:val="0"/>
          <w:sz w:val="32"/>
          <w:szCs w:val="32"/>
        </w:rPr>
        <w:t>修缮因</w:t>
      </w:r>
      <w:proofErr w:type="gramEnd"/>
      <w:r w:rsidRPr="007D2221">
        <w:rPr>
          <w:rFonts w:ascii="宋体" w:eastAsia="宋体" w:hAnsi="宋体" w:cs="宋体"/>
          <w:kern w:val="0"/>
          <w:sz w:val="32"/>
          <w:szCs w:val="32"/>
        </w:rPr>
        <w:t>灾受损的基层党员教育设施。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　第</w:t>
      </w:r>
      <w:r>
        <w:rPr>
          <w:rFonts w:ascii="宋体" w:eastAsia="宋体" w:hAnsi="宋体" w:cs="宋体" w:hint="eastAsia"/>
          <w:kern w:val="0"/>
          <w:sz w:val="32"/>
          <w:szCs w:val="32"/>
        </w:rPr>
        <w:t>十二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条 党费收缴、使用和管理的情况要作为党务公开的一项重要内容。党</w:t>
      </w:r>
      <w:r>
        <w:rPr>
          <w:rFonts w:ascii="宋体" w:eastAsia="宋体" w:hAnsi="宋体" w:cs="宋体" w:hint="eastAsia"/>
          <w:kern w:val="0"/>
          <w:sz w:val="32"/>
          <w:szCs w:val="32"/>
        </w:rPr>
        <w:t>总支或党支部</w:t>
      </w:r>
      <w:r w:rsidRPr="007D2221">
        <w:rPr>
          <w:rFonts w:ascii="宋体" w:eastAsia="宋体" w:hAnsi="宋体" w:cs="宋体"/>
          <w:kern w:val="0"/>
          <w:sz w:val="32"/>
          <w:szCs w:val="32"/>
        </w:rPr>
        <w:t>应当在党员大会或者党的代表大会上，向大会报告(或书面报告)党费收缴、使用和管理情况，接受党员或者党的代表大会代表的审议和监督。党支部应当</w:t>
      </w:r>
      <w:r>
        <w:rPr>
          <w:rFonts w:ascii="宋体" w:eastAsia="宋体" w:hAnsi="宋体" w:cs="宋体" w:hint="eastAsia"/>
          <w:kern w:val="0"/>
          <w:sz w:val="32"/>
          <w:szCs w:val="32"/>
        </w:rPr>
        <w:t>建立台账，</w:t>
      </w:r>
      <w:r w:rsidRPr="007D2221">
        <w:rPr>
          <w:rFonts w:ascii="宋体" w:eastAsia="宋体" w:hAnsi="宋体" w:cs="宋体"/>
          <w:kern w:val="0"/>
          <w:sz w:val="32"/>
          <w:szCs w:val="32"/>
        </w:rPr>
        <w:t>每年向党员公布一次党费收缴情况。</w:t>
      </w:r>
    </w:p>
    <w:p w:rsidR="00A610E0" w:rsidRPr="007D2221" w:rsidRDefault="00A610E0" w:rsidP="00A610E0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D2221">
        <w:rPr>
          <w:rFonts w:ascii="宋体" w:eastAsia="宋体" w:hAnsi="宋体" w:cs="宋体"/>
          <w:kern w:val="0"/>
          <w:sz w:val="32"/>
          <w:szCs w:val="32"/>
        </w:rPr>
        <w:t xml:space="preserve">　</w:t>
      </w:r>
      <w:r>
        <w:rPr>
          <w:rFonts w:ascii="宋体" w:eastAsia="宋体" w:hAnsi="宋体" w:cs="宋体"/>
          <w:kern w:val="0"/>
          <w:sz w:val="32"/>
          <w:szCs w:val="32"/>
        </w:rPr>
        <w:t xml:space="preserve">　第</w:t>
      </w:r>
      <w:r w:rsidRPr="007D2221">
        <w:rPr>
          <w:rFonts w:ascii="宋体" w:eastAsia="宋体" w:hAnsi="宋体" w:cs="宋体"/>
          <w:kern w:val="0"/>
          <w:sz w:val="32"/>
          <w:szCs w:val="32"/>
        </w:rPr>
        <w:t>十三条 本规定由</w:t>
      </w:r>
      <w:r>
        <w:rPr>
          <w:rFonts w:ascii="宋体" w:eastAsia="宋体" w:hAnsi="宋体" w:cs="宋体" w:hint="eastAsia"/>
          <w:kern w:val="0"/>
          <w:sz w:val="32"/>
          <w:szCs w:val="32"/>
        </w:rPr>
        <w:t>学院党总支</w:t>
      </w:r>
      <w:r w:rsidRPr="007D2221">
        <w:rPr>
          <w:rFonts w:ascii="宋体" w:eastAsia="宋体" w:hAnsi="宋体" w:cs="宋体"/>
          <w:kern w:val="0"/>
          <w:sz w:val="32"/>
          <w:szCs w:val="32"/>
        </w:rPr>
        <w:t>负责解释。</w:t>
      </w:r>
    </w:p>
    <w:p w:rsidR="006853F8" w:rsidRPr="00A610E0" w:rsidRDefault="006853F8"/>
    <w:sectPr w:rsidR="006853F8" w:rsidRPr="00A6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0"/>
    <w:rsid w:val="006853F8"/>
    <w:rsid w:val="00A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02099-0B53-4C44-A326-91BF7894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>南京审计学院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2017-02-25T06:56:00Z</dcterms:created>
  <dcterms:modified xsi:type="dcterms:W3CDTF">2017-02-25T06:56:00Z</dcterms:modified>
</cp:coreProperties>
</file>