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16" w:rsidRPr="007713B1" w:rsidRDefault="00CA4016" w:rsidP="00CA4016">
      <w:pPr>
        <w:pStyle w:val="a3"/>
        <w:spacing w:line="360" w:lineRule="atLeast"/>
        <w:jc w:val="center"/>
        <w:rPr>
          <w:b/>
          <w:sz w:val="44"/>
          <w:szCs w:val="44"/>
        </w:rPr>
      </w:pPr>
      <w:bookmarkStart w:id="0" w:name="_GoBack"/>
      <w:r w:rsidRPr="007713B1">
        <w:rPr>
          <w:rFonts w:hint="eastAsia"/>
          <w:b/>
          <w:sz w:val="44"/>
          <w:szCs w:val="44"/>
        </w:rPr>
        <w:t>公共经济学院控制经费开支的规定</w:t>
      </w:r>
    </w:p>
    <w:bookmarkEnd w:id="0"/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34270D">
        <w:rPr>
          <w:rFonts w:hint="eastAsia"/>
          <w:sz w:val="21"/>
          <w:szCs w:val="21"/>
        </w:rPr>
        <w:t xml:space="preserve">　　</w:t>
      </w:r>
      <w:r w:rsidRPr="007713B1">
        <w:rPr>
          <w:rFonts w:asciiTheme="minorEastAsia" w:eastAsiaTheme="minorEastAsia" w:hAnsiTheme="minorEastAsia" w:hint="eastAsia"/>
          <w:sz w:val="32"/>
          <w:szCs w:val="32"/>
        </w:rPr>
        <w:t>为认真贯彻落实《十八届中央政治局关于改进工作作风、密切联系群众的八项规定》和《中共江苏省委关于改进工作作风、密切联系群众的十项规定》 大力倡导厉行勤俭节约，反对铺张浪费，结合金融学院工作实际制定本规定。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一、严格控制会议费开支。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1、严格控制会议的次数、规模、参会人数。 大型会议由院务会审核会议预算。 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2、会议现场布置简朴，工作会议不张贴悬挂标语横幅、不制作背景板、不摆放花草，不发资料包 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3、不以开会名义发放职工福利补助，不赠送各类纪念品或土特产。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二、严格控制公务接待支出。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ind w:left="160" w:hangingChars="50" w:hanging="160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1、公务接待实行报批制度。坚持先审批、后办理的原则。确因公务需要办理接待的，报请分管领导和部门主要负责人同意。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2、公务接待实行集中管理制度。其他人员未报批或非经授权不得在外接待、签字。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3、公务接待实行限额制度。公务接待一般在校内食堂，特殊情况需在校外接待的需先向部门负责人申请。接</w:t>
      </w:r>
      <w:r w:rsidRPr="007713B1">
        <w:rPr>
          <w:rFonts w:asciiTheme="minorEastAsia" w:eastAsiaTheme="minorEastAsia" w:hAnsiTheme="minorEastAsia" w:hint="eastAsia"/>
          <w:sz w:val="32"/>
          <w:szCs w:val="32"/>
        </w:rPr>
        <w:lastRenderedPageBreak/>
        <w:t>待进餐一律从简、适量，以家常菜为主，不上高档菜肴、高档酒水。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4、公务接待报账实</w:t>
      </w:r>
      <w:r>
        <w:rPr>
          <w:rFonts w:asciiTheme="minorEastAsia" w:eastAsiaTheme="minorEastAsia" w:hAnsiTheme="minorEastAsia" w:hint="eastAsia"/>
          <w:sz w:val="32"/>
          <w:szCs w:val="32"/>
        </w:rPr>
        <w:t>行签批制度。公务接待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报帐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签字须说明具体事由、参加接待人员及人数。</w:t>
      </w: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所有接待费用由办公室初审，分管领导及主要负责人签批审核后报账。 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三、严格控制培训费、差旅费支出。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1</w:t>
      </w:r>
      <w:r>
        <w:rPr>
          <w:rFonts w:asciiTheme="minorEastAsia" w:eastAsiaTheme="minorEastAsia" w:hAnsiTheme="minorEastAsia" w:hint="eastAsia"/>
          <w:sz w:val="32"/>
          <w:szCs w:val="32"/>
        </w:rPr>
        <w:t>、经组织安排外出培训（出差）的，应严格执行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培</w:t>
      </w:r>
      <w:proofErr w:type="gramEnd"/>
      <w:r w:rsidRPr="007713B1">
        <w:rPr>
          <w:rFonts w:asciiTheme="minorEastAsia" w:eastAsiaTheme="minorEastAsia" w:hAnsiTheme="minorEastAsia" w:hint="eastAsia"/>
          <w:sz w:val="32"/>
          <w:szCs w:val="32"/>
        </w:rPr>
        <w:t>日程安排，培训（出差）结束后不得自行延长时间，或以培训（出差）为名公款旅游。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7713B1">
        <w:rPr>
          <w:rFonts w:asciiTheme="minorEastAsia" w:eastAsiaTheme="minorEastAsia" w:hAnsiTheme="minorEastAsia" w:hint="eastAsia"/>
          <w:sz w:val="32"/>
          <w:szCs w:val="32"/>
        </w:rPr>
        <w:t>、出差乘坐飞机应从严控制，因路途较远或任务紧急确需搭乘飞机的，应报学院主要负责人领导同意。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四、严格控制公务用车支出。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>1、领导干部及工作人员外出办事，应乘坐校车及公共交通工具。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>2、公务接待需要用车的需报先向部门主要负责人申请，经同意后由办公室统一安排。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五、严格控制办公耗材支出。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1、办公耗材由办公室统一管理，实行“集中采购、按需申领”，并办理领用登记手续。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 xml:space="preserve">　　2、各系（部）及个人不得单独购买办公耗材，否则不予报销。</w:t>
      </w:r>
    </w:p>
    <w:p w:rsidR="00CA4016" w:rsidRPr="007713B1" w:rsidRDefault="00CA4016" w:rsidP="00CA401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7713B1">
        <w:rPr>
          <w:rFonts w:asciiTheme="minorEastAsia" w:eastAsiaTheme="minorEastAsia" w:hAnsiTheme="minorEastAsia" w:hint="eastAsia"/>
          <w:sz w:val="32"/>
          <w:szCs w:val="32"/>
        </w:rPr>
        <w:t> </w:t>
      </w:r>
    </w:p>
    <w:p w:rsidR="006853F8" w:rsidRDefault="00CA4016" w:rsidP="00CA4016">
      <w:r w:rsidRPr="007713B1">
        <w:rPr>
          <w:rFonts w:asciiTheme="minorEastAsia" w:hAnsiTheme="minorEastAsia" w:hint="eastAsia"/>
          <w:sz w:val="32"/>
          <w:szCs w:val="32"/>
        </w:rPr>
        <w:lastRenderedPageBreak/>
        <w:t>二O一四年一月一日</w:t>
      </w:r>
    </w:p>
    <w:sectPr w:rsidR="00685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16"/>
    <w:rsid w:val="006853F8"/>
    <w:rsid w:val="00CA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6EFEA-9765-4EB1-93D7-D145B32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40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>南京审计学院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2017-02-25T06:56:00Z</dcterms:created>
  <dcterms:modified xsi:type="dcterms:W3CDTF">2017-02-25T06:56:00Z</dcterms:modified>
</cp:coreProperties>
</file>